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27DBF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="000945C0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183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odsetek uzyskanych za okres objęty sprawozdaniem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(E-C)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5BD3" w:rsidRPr="00421795" w:rsidRDefault="00815BD3" w:rsidP="00815BD3">
      <w:pPr>
        <w:pStyle w:val="Tekstpodstawowywcity2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Zgodnie z przedstawionymi wyciąga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mi bankowymi, w okresie od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……..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do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…………..</w:t>
      </w:r>
      <w:r w:rsidRPr="00421795">
        <w:rPr>
          <w:rFonts w:asciiTheme="minorHAnsi" w:hAnsiTheme="minorHAnsi" w:cstheme="minorHAnsi"/>
          <w:sz w:val="22"/>
          <w:szCs w:val="22"/>
        </w:rPr>
        <w:t xml:space="preserve"> uzyskano odsetki w wysokości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9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A54E53" w:rsidP="00A54E53">
    <w:pPr>
      <w:pStyle w:val="Stopka"/>
      <w:pBdr>
        <w:top w:val="single" w:sz="6" w:space="0" w:color="auto"/>
      </w:pBdr>
      <w:spacing w:after="240" w:line="240" w:lineRule="auto"/>
    </w:pPr>
    <w:r>
      <w:rPr>
        <w:rFonts w:ascii="Times New Roman" w:hAnsi="Times New Roman"/>
        <w:noProof/>
        <w:sz w:val="20"/>
      </w:rPr>
      <w:drawing>
        <wp:inline distT="0" distB="0" distL="0" distR="0" wp14:anchorId="51441BB7" wp14:editId="3CE81339">
          <wp:extent cx="5753735" cy="86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1129-3DAD-4AD0-9C13-C8BE3DA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45</TotalTime>
  <Pages>4</Pages>
  <Words>380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Anna Mroz</cp:lastModifiedBy>
  <cp:revision>10</cp:revision>
  <cp:lastPrinted>2015-04-15T09:56:00Z</cp:lastPrinted>
  <dcterms:created xsi:type="dcterms:W3CDTF">2015-01-29T11:23:00Z</dcterms:created>
  <dcterms:modified xsi:type="dcterms:W3CDTF">2015-04-15T09:56:00Z</dcterms:modified>
</cp:coreProperties>
</file>